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A3" w:rsidRPr="00A02DC6" w:rsidRDefault="0025223C" w:rsidP="00A02D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2DC6">
        <w:rPr>
          <w:rFonts w:ascii="Times New Roman" w:hAnsi="Times New Roman" w:cs="Times New Roman"/>
          <w:b/>
          <w:sz w:val="52"/>
          <w:szCs w:val="52"/>
        </w:rPr>
        <w:pict>
          <v:rect id="Врезка1" o:spid="_x0000_s1027" style="position:absolute;left:0;text-align:left;margin-left:0;margin-top:.05pt;width:41.95pt;height:13.4pt;z-index:251657216;mso-position-horizontal:left" filled="f" stroked="f" strokecolor="#3465a4">
            <v:fill o:detectmouseclick="t"/>
            <v:stroke joinstyle="round"/>
            <v:textbox>
              <w:txbxContent>
                <w:p w:rsidR="00116FA3" w:rsidRDefault="00116FA3">
                  <w:pPr>
                    <w:pStyle w:val="a6"/>
                  </w:pPr>
                </w:p>
              </w:txbxContent>
            </v:textbox>
          </v:rect>
        </w:pict>
      </w:r>
      <w:r w:rsidRPr="00A02DC6">
        <w:rPr>
          <w:rFonts w:ascii="Times New Roman" w:hAnsi="Times New Roman" w:cs="Times New Roman"/>
          <w:b/>
          <w:sz w:val="52"/>
          <w:szCs w:val="52"/>
        </w:rPr>
        <w:pict>
          <v:rect id="Врезка2" o:spid="_x0000_s1026" style="position:absolute;left:0;text-align:left;margin-left:0;margin-top:.05pt;width:21.95pt;height:25.6pt;z-index:251658240;mso-position-horizontal:left" filled="f" stroked="f" strokecolor="#3465a4">
            <v:fill o:detectmouseclick="t"/>
            <v:stroke joinstyle="round"/>
            <v:textbox>
              <w:txbxContent>
                <w:p w:rsidR="00116FA3" w:rsidRDefault="00116FA3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028AC8"/>
                    <w:tabs>
                      <w:tab w:val="clear" w:pos="720"/>
                      <w:tab w:val="left" w:pos="0"/>
                    </w:tabs>
                    <w:spacing w:before="10" w:after="10"/>
                    <w:ind w:left="730" w:right="10"/>
                    <w:rPr>
                      <w:sz w:val="16"/>
                    </w:rPr>
                  </w:pPr>
                </w:p>
                <w:p w:rsidR="00116FA3" w:rsidRDefault="00116FA3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0"/>
                    </w:tabs>
                    <w:spacing w:after="0"/>
                    <w:ind w:left="730" w:right="10"/>
                  </w:pPr>
                </w:p>
              </w:txbxContent>
            </v:textbox>
            <w10:wrap type="square"/>
          </v:rect>
        </w:pict>
      </w:r>
      <w:r w:rsidR="00A02DC6" w:rsidRPr="00A02DC6">
        <w:rPr>
          <w:rFonts w:ascii="Times New Roman" w:hAnsi="Times New Roman" w:cs="Times New Roman"/>
          <w:b/>
          <w:sz w:val="52"/>
          <w:szCs w:val="52"/>
        </w:rPr>
        <w:t>АДПИ в работе</w:t>
      </w:r>
      <w:r w:rsidR="003E4E96" w:rsidRPr="00A02DC6">
        <w:rPr>
          <w:rFonts w:ascii="Times New Roman" w:hAnsi="Times New Roman" w:cs="Times New Roman"/>
          <w:b/>
        </w:rPr>
        <w:br/>
      </w:r>
    </w:p>
    <w:p w:rsidR="00116FA3" w:rsidRDefault="003E4E96" w:rsidP="00D919EE">
      <w:pPr>
        <w:pStyle w:val="a6"/>
        <w:spacing w:after="0" w:line="240" w:lineRule="auto"/>
        <w:ind w:firstLine="709"/>
        <w:contextualSpacing/>
        <w:jc w:val="both"/>
      </w:pPr>
      <w:r>
        <w:rPr>
          <w:rStyle w:val="a4"/>
          <w:rFonts w:ascii="Times New Roman" w:hAnsi="Times New Roman"/>
          <w:b w:val="0"/>
          <w:color w:val="22252D"/>
          <w:sz w:val="28"/>
          <w:szCs w:val="28"/>
        </w:rPr>
        <w:t xml:space="preserve">Государственный комитет Республики Башкортостан по чрезвычайным ситуациям </w:t>
      </w:r>
      <w:r w:rsidR="00D919EE">
        <w:rPr>
          <w:rStyle w:val="a4"/>
          <w:rFonts w:ascii="Times New Roman" w:hAnsi="Times New Roman"/>
          <w:b w:val="0"/>
          <w:color w:val="22252D"/>
          <w:sz w:val="28"/>
          <w:szCs w:val="28"/>
        </w:rPr>
        <w:t xml:space="preserve">и Администрация муниципального района Туймазинский район </w:t>
      </w:r>
      <w:r>
        <w:rPr>
          <w:rStyle w:val="a4"/>
          <w:rFonts w:ascii="Times New Roman" w:hAnsi="Times New Roman"/>
          <w:b w:val="0"/>
          <w:color w:val="22252D"/>
          <w:sz w:val="28"/>
          <w:szCs w:val="28"/>
        </w:rPr>
        <w:t>информирует, что с начала 2021 года в республике произошло 8538 пожаров, при которых погибло 178 человек.</w:t>
      </w:r>
    </w:p>
    <w:p w:rsidR="00116FA3" w:rsidRDefault="003E4E96" w:rsidP="00D919EE">
      <w:pPr>
        <w:pStyle w:val="a6"/>
        <w:spacing w:after="0" w:line="240" w:lineRule="auto"/>
        <w:jc w:val="both"/>
        <w:rPr>
          <w:rFonts w:ascii="Times New Roman" w:hAnsi="Times New Roman"/>
          <w:color w:val="22252D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>Основной причиной пожаров является человеческий фактор. Часто людская невнимательность, безалаберность, необдуманность поступков становится причиной пожаров, а иногда гибелью при них людей.</w:t>
      </w:r>
    </w:p>
    <w:p w:rsidR="00116FA3" w:rsidRDefault="003E4E96" w:rsidP="00D919EE">
      <w:pPr>
        <w:pStyle w:val="a6"/>
        <w:spacing w:after="0" w:line="240" w:lineRule="auto"/>
        <w:jc w:val="both"/>
        <w:rPr>
          <w:rFonts w:ascii="Times New Roman" w:hAnsi="Times New Roman"/>
          <w:color w:val="22252D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 xml:space="preserve">Своевременно обнаружить загорание и тем самым предотвратить гибель людей, находящихся в опасной зоне, можно, </w:t>
      </w:r>
      <w:proofErr w:type="gramStart"/>
      <w:r>
        <w:rPr>
          <w:rFonts w:ascii="Times New Roman" w:hAnsi="Times New Roman"/>
          <w:color w:val="22252D"/>
          <w:sz w:val="28"/>
          <w:szCs w:val="28"/>
        </w:rPr>
        <w:t>установив в доме автономный пожарный извещатель</w:t>
      </w:r>
      <w:proofErr w:type="gramEnd"/>
      <w:r>
        <w:rPr>
          <w:rFonts w:ascii="Times New Roman" w:hAnsi="Times New Roman"/>
          <w:color w:val="22252D"/>
          <w:sz w:val="28"/>
          <w:szCs w:val="28"/>
        </w:rPr>
        <w:t>.</w:t>
      </w:r>
    </w:p>
    <w:p w:rsidR="00116FA3" w:rsidRDefault="003E4E96" w:rsidP="00D919EE">
      <w:pPr>
        <w:pStyle w:val="a6"/>
        <w:spacing w:after="0" w:line="240" w:lineRule="auto"/>
        <w:jc w:val="both"/>
      </w:pPr>
      <w:r>
        <w:rPr>
          <w:rStyle w:val="a4"/>
          <w:rFonts w:ascii="Times New Roman" w:hAnsi="Times New Roman"/>
          <w:b w:val="0"/>
          <w:color w:val="22252D"/>
          <w:sz w:val="28"/>
          <w:szCs w:val="28"/>
        </w:rPr>
        <w:t>Благодаря этому маленькому, недорогому прибору, в нашей республике за 5 лет только по официальным данным спасено 648 человек, из которых 249 детей.</w:t>
      </w:r>
    </w:p>
    <w:p w:rsidR="00116FA3" w:rsidRDefault="003E4E96" w:rsidP="00D919EE">
      <w:pPr>
        <w:pStyle w:val="a6"/>
        <w:spacing w:after="0" w:line="240" w:lineRule="auto"/>
        <w:jc w:val="both"/>
        <w:rPr>
          <w:rFonts w:ascii="Times New Roman" w:hAnsi="Times New Roman"/>
          <w:color w:val="22252D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>Так, буквально на этой неделе произошло два случая, когда пожарный извещатель вновь доказал свою эффективность.</w:t>
      </w:r>
    </w:p>
    <w:p w:rsidR="00116FA3" w:rsidRDefault="003E4E96" w:rsidP="00D919EE">
      <w:pPr>
        <w:pStyle w:val="a6"/>
        <w:spacing w:after="0" w:line="240" w:lineRule="auto"/>
        <w:jc w:val="both"/>
        <w:rPr>
          <w:rFonts w:ascii="Times New Roman" w:hAnsi="Times New Roman"/>
          <w:color w:val="22252D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 xml:space="preserve">20 сентября в </w:t>
      </w:r>
      <w:proofErr w:type="gramStart"/>
      <w:r>
        <w:rPr>
          <w:rFonts w:ascii="Times New Roman" w:hAnsi="Times New Roman"/>
          <w:color w:val="22252D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22252D"/>
          <w:sz w:val="28"/>
          <w:szCs w:val="28"/>
        </w:rPr>
        <w:t>. Уфе произошел пожар в садовом домике. По уточненным сведениям, в момент пожара сработал автономный дымовой пожарный извещатель. Из дома самостоятельно эвакуировались 5 человек, четверо из них дети.</w:t>
      </w:r>
    </w:p>
    <w:p w:rsidR="00116FA3" w:rsidRDefault="003E4E96" w:rsidP="00D919EE">
      <w:pPr>
        <w:pStyle w:val="a6"/>
        <w:spacing w:after="0" w:line="240" w:lineRule="auto"/>
        <w:jc w:val="both"/>
        <w:rPr>
          <w:rFonts w:ascii="Times New Roman" w:hAnsi="Times New Roman"/>
          <w:color w:val="22252D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 xml:space="preserve">В этот же день произошел пожар в </w:t>
      </w:r>
      <w:proofErr w:type="spellStart"/>
      <w:r>
        <w:rPr>
          <w:rFonts w:ascii="Times New Roman" w:hAnsi="Times New Roman"/>
          <w:color w:val="22252D"/>
          <w:sz w:val="28"/>
          <w:szCs w:val="28"/>
        </w:rPr>
        <w:t>Иглинском</w:t>
      </w:r>
      <w:proofErr w:type="spellEnd"/>
      <w:r>
        <w:rPr>
          <w:rFonts w:ascii="Times New Roman" w:hAnsi="Times New Roman"/>
          <w:color w:val="22252D"/>
          <w:sz w:val="28"/>
          <w:szCs w:val="28"/>
        </w:rPr>
        <w:t xml:space="preserve"> районе в жилом доме, в котором находились хозяева пенсионного возраста. Благодаря громкому сигналу автономных пожарных извещателей, люди оперативно покинули горящее строение, никто не пострадал.</w:t>
      </w:r>
    </w:p>
    <w:p w:rsidR="00116FA3" w:rsidRDefault="003E4E96" w:rsidP="00D919EE">
      <w:pPr>
        <w:pStyle w:val="a6"/>
        <w:spacing w:after="0" w:line="240" w:lineRule="auto"/>
        <w:jc w:val="both"/>
        <w:rPr>
          <w:rFonts w:ascii="Times New Roman" w:hAnsi="Times New Roman"/>
          <w:color w:val="22252D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>Призываем жителей нашего района не пренебрегать реальным шансом на спасение своих жизней и имущества в случае пожара и установить дымовой пожарный извещатель в своем жилье, а также в местах временного проживания - садовых и дачных домах.</w:t>
      </w:r>
    </w:p>
    <w:p w:rsidR="00116FA3" w:rsidRDefault="003E4E96" w:rsidP="00D919EE">
      <w:pPr>
        <w:pStyle w:val="a6"/>
        <w:spacing w:after="0" w:line="240" w:lineRule="auto"/>
        <w:jc w:val="both"/>
        <w:rPr>
          <w:rFonts w:ascii="Times New Roman" w:hAnsi="Times New Roman"/>
          <w:color w:val="22252D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>Пожарный извещатель вовремя обнаружит пожар, подаст мощный звуковой сигнал и разбудит спящего человека.</w:t>
      </w:r>
    </w:p>
    <w:p w:rsidR="00116FA3" w:rsidRDefault="003E4E96" w:rsidP="00D919EE">
      <w:pPr>
        <w:pStyle w:val="a6"/>
        <w:spacing w:after="0" w:line="240" w:lineRule="auto"/>
        <w:jc w:val="both"/>
      </w:pPr>
      <w:r>
        <w:rPr>
          <w:rStyle w:val="a4"/>
          <w:rFonts w:ascii="Times New Roman" w:hAnsi="Times New Roman"/>
          <w:color w:val="22252D"/>
          <w:sz w:val="28"/>
          <w:szCs w:val="28"/>
        </w:rPr>
        <w:t>Сделай свою жизнь безопаснее – установи дома пожарный извещатель!</w:t>
      </w:r>
    </w:p>
    <w:p w:rsidR="00D919EE" w:rsidRDefault="003E4E96" w:rsidP="00D919EE">
      <w:pPr>
        <w:pStyle w:val="a6"/>
        <w:spacing w:after="0" w:line="240" w:lineRule="auto"/>
        <w:jc w:val="both"/>
        <w:rPr>
          <w:rStyle w:val="a4"/>
          <w:rFonts w:ascii="Times New Roman" w:hAnsi="Times New Roman"/>
          <w:color w:val="22252D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22252D"/>
          <w:sz w:val="28"/>
          <w:szCs w:val="28"/>
        </w:rPr>
        <w:t>Согласно постановления Правительства Республики Башкортостан от 09 августа 2016 года №320 «О дополнительных мерах социальной поддержки в виде обеспеч</w:t>
      </w:r>
      <w:r w:rsidR="00D919EE">
        <w:rPr>
          <w:rStyle w:val="a4"/>
          <w:rFonts w:ascii="Times New Roman" w:hAnsi="Times New Roman"/>
          <w:b w:val="0"/>
          <w:color w:val="22252D"/>
          <w:sz w:val="28"/>
          <w:szCs w:val="28"/>
        </w:rPr>
        <w:t>ения автономными пожарными извещ</w:t>
      </w:r>
      <w:r>
        <w:rPr>
          <w:rStyle w:val="a4"/>
          <w:rFonts w:ascii="Times New Roman" w:hAnsi="Times New Roman"/>
          <w:b w:val="0"/>
          <w:color w:val="22252D"/>
          <w:sz w:val="28"/>
          <w:szCs w:val="28"/>
        </w:rPr>
        <w:t>ателями  мест проживания отдельных категорий граждан» одиноко зарегистрированные граждане в возрасте от 55 лет и старше</w:t>
      </w:r>
      <w:r w:rsidR="00D919EE">
        <w:rPr>
          <w:rStyle w:val="a4"/>
          <w:rFonts w:ascii="Times New Roman" w:hAnsi="Times New Roman"/>
          <w:b w:val="0"/>
          <w:color w:val="22252D"/>
          <w:sz w:val="28"/>
          <w:szCs w:val="28"/>
        </w:rPr>
        <w:t xml:space="preserve">, ветераны войны и </w:t>
      </w:r>
      <w:proofErr w:type="gramStart"/>
      <w:r w:rsidR="00D919EE">
        <w:rPr>
          <w:rStyle w:val="a4"/>
          <w:rFonts w:ascii="Times New Roman" w:hAnsi="Times New Roman"/>
          <w:b w:val="0"/>
          <w:color w:val="22252D"/>
          <w:sz w:val="28"/>
          <w:szCs w:val="28"/>
        </w:rPr>
        <w:t>дети</w:t>
      </w:r>
      <w:proofErr w:type="gramEnd"/>
      <w:r w:rsidR="00D919EE">
        <w:rPr>
          <w:rStyle w:val="a4"/>
          <w:rFonts w:ascii="Times New Roman" w:hAnsi="Times New Roman"/>
          <w:b w:val="0"/>
          <w:color w:val="22252D"/>
          <w:sz w:val="28"/>
          <w:szCs w:val="28"/>
        </w:rPr>
        <w:t xml:space="preserve"> рожденные до  01.01.2018 г.</w:t>
      </w:r>
      <w:r>
        <w:rPr>
          <w:rStyle w:val="a4"/>
          <w:rFonts w:ascii="Times New Roman" w:hAnsi="Times New Roman"/>
          <w:b w:val="0"/>
          <w:color w:val="22252D"/>
          <w:sz w:val="28"/>
          <w:szCs w:val="28"/>
        </w:rPr>
        <w:t xml:space="preserve"> обеспечиваются   пожарными извещателями </w:t>
      </w:r>
      <w:r>
        <w:rPr>
          <w:rStyle w:val="a4"/>
          <w:rFonts w:ascii="Times New Roman" w:hAnsi="Times New Roman"/>
          <w:color w:val="22252D"/>
          <w:sz w:val="28"/>
          <w:szCs w:val="28"/>
        </w:rPr>
        <w:t xml:space="preserve">БЕСПЛАТНО. </w:t>
      </w:r>
      <w:r w:rsidR="00D919EE">
        <w:rPr>
          <w:rStyle w:val="a4"/>
          <w:rFonts w:ascii="Times New Roman" w:hAnsi="Times New Roman"/>
          <w:color w:val="22252D"/>
          <w:sz w:val="28"/>
          <w:szCs w:val="28"/>
        </w:rPr>
        <w:t xml:space="preserve">Более подробную информацию можно получить по телефону: </w:t>
      </w:r>
    </w:p>
    <w:p w:rsidR="00116FA3" w:rsidRDefault="00D919EE" w:rsidP="00D919EE">
      <w:pPr>
        <w:pStyle w:val="a6"/>
        <w:spacing w:after="0" w:line="240" w:lineRule="auto"/>
        <w:jc w:val="both"/>
      </w:pPr>
      <w:r>
        <w:rPr>
          <w:rStyle w:val="a4"/>
          <w:rFonts w:ascii="Times New Roman" w:hAnsi="Times New Roman"/>
          <w:color w:val="22252D"/>
          <w:sz w:val="28"/>
          <w:szCs w:val="28"/>
        </w:rPr>
        <w:t xml:space="preserve">8 927 343 77 27 </w:t>
      </w:r>
      <w:proofErr w:type="spellStart"/>
      <w:r>
        <w:rPr>
          <w:rStyle w:val="a4"/>
          <w:rFonts w:ascii="Times New Roman" w:hAnsi="Times New Roman"/>
          <w:color w:val="22252D"/>
          <w:sz w:val="28"/>
          <w:szCs w:val="28"/>
        </w:rPr>
        <w:t>Шамсиева</w:t>
      </w:r>
      <w:proofErr w:type="spellEnd"/>
      <w:r>
        <w:rPr>
          <w:rStyle w:val="a4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color w:val="22252D"/>
          <w:sz w:val="28"/>
          <w:szCs w:val="28"/>
        </w:rPr>
        <w:t>Наиля</w:t>
      </w:r>
      <w:proofErr w:type="spellEnd"/>
      <w:r>
        <w:rPr>
          <w:rStyle w:val="a4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color w:val="22252D"/>
          <w:sz w:val="28"/>
          <w:szCs w:val="28"/>
        </w:rPr>
        <w:t>Назимовна</w:t>
      </w:r>
      <w:proofErr w:type="spellEnd"/>
    </w:p>
    <w:p w:rsidR="00116FA3" w:rsidRDefault="00116FA3" w:rsidP="00D919E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16FA3" w:rsidSect="00116F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681"/>
    <w:multiLevelType w:val="multilevel"/>
    <w:tmpl w:val="636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936172"/>
    <w:multiLevelType w:val="multilevel"/>
    <w:tmpl w:val="5C768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247E18"/>
    <w:multiLevelType w:val="multilevel"/>
    <w:tmpl w:val="E32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A3"/>
    <w:rsid w:val="00116FA3"/>
    <w:rsid w:val="0025223C"/>
    <w:rsid w:val="003E4E96"/>
    <w:rsid w:val="00636843"/>
    <w:rsid w:val="00A02DC6"/>
    <w:rsid w:val="00D9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116FA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16FA3"/>
    <w:rPr>
      <w:rFonts w:cs="OpenSymbol"/>
    </w:rPr>
  </w:style>
  <w:style w:type="character" w:customStyle="1" w:styleId="ListLabel2">
    <w:name w:val="ListLabel 2"/>
    <w:qFormat/>
    <w:rsid w:val="00116FA3"/>
    <w:rPr>
      <w:rFonts w:cs="OpenSymbol"/>
      <w:sz w:val="16"/>
    </w:rPr>
  </w:style>
  <w:style w:type="character" w:customStyle="1" w:styleId="ListLabel3">
    <w:name w:val="ListLabel 3"/>
    <w:qFormat/>
    <w:rsid w:val="00116FA3"/>
    <w:rPr>
      <w:rFonts w:cs="OpenSymbol"/>
    </w:rPr>
  </w:style>
  <w:style w:type="character" w:customStyle="1" w:styleId="a4">
    <w:name w:val="Выделение жирным"/>
    <w:qFormat/>
    <w:rsid w:val="00116FA3"/>
    <w:rPr>
      <w:b/>
      <w:bCs/>
    </w:rPr>
  </w:style>
  <w:style w:type="paragraph" w:customStyle="1" w:styleId="a5">
    <w:name w:val="Заголовок"/>
    <w:basedOn w:val="a"/>
    <w:next w:val="a6"/>
    <w:qFormat/>
    <w:rsid w:val="00116F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16FA3"/>
    <w:pPr>
      <w:spacing w:after="140"/>
    </w:pPr>
  </w:style>
  <w:style w:type="paragraph" w:styleId="a7">
    <w:name w:val="List"/>
    <w:basedOn w:val="a6"/>
    <w:rsid w:val="00116FA3"/>
    <w:rPr>
      <w:rFonts w:cs="Arial"/>
    </w:rPr>
  </w:style>
  <w:style w:type="paragraph" w:customStyle="1" w:styleId="Caption">
    <w:name w:val="Caption"/>
    <w:basedOn w:val="a"/>
    <w:qFormat/>
    <w:rsid w:val="00116F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16FA3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646C5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116F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HisaevFF</dc:creator>
  <cp:lastModifiedBy>Пользователь</cp:lastModifiedBy>
  <cp:revision>2</cp:revision>
  <cp:lastPrinted>2020-12-08T09:35:00Z</cp:lastPrinted>
  <dcterms:created xsi:type="dcterms:W3CDTF">2021-09-23T08:34:00Z</dcterms:created>
  <dcterms:modified xsi:type="dcterms:W3CDTF">2021-09-23T08:34:00Z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