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E11FAF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AF" w:rsidRDefault="00E11FAF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E11FAF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E11FAF" w:rsidRDefault="00A027D1"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r w:rsidR="00C37C91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  <w:p w:rsidR="005168FE" w:rsidRDefault="005168F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E11FAF" w:rsidRDefault="00A027D1">
                  <w:r>
                    <w:rPr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E11FAF" w:rsidRDefault="00A027D1">
                  <w:r>
                    <w:rPr>
                      <w:color w:val="000000"/>
                      <w:sz w:val="28"/>
                      <w:szCs w:val="28"/>
                    </w:rPr>
                    <w:t>решением Совета</w:t>
                  </w:r>
                </w:p>
                <w:p w:rsidR="00BF36CD" w:rsidRDefault="00434D1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34D1C">
                    <w:rPr>
                      <w:color w:val="000000"/>
                      <w:sz w:val="28"/>
                      <w:szCs w:val="28"/>
                    </w:rPr>
                    <w:t>сельского поселения Какрыбашевский сельсовет</w:t>
                  </w:r>
                  <w:r w:rsidR="00BF36C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11FAF" w:rsidRDefault="00A027D1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</w:t>
                  </w:r>
                </w:p>
                <w:p w:rsidR="00E11FAF" w:rsidRDefault="00A027D1">
                  <w:r>
                    <w:rPr>
                      <w:color w:val="000000"/>
                      <w:sz w:val="28"/>
                      <w:szCs w:val="28"/>
                    </w:rPr>
                    <w:t>Туймазинский район</w:t>
                  </w:r>
                </w:p>
                <w:p w:rsidR="00E11FAF" w:rsidRDefault="00A027D1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E11FAF" w:rsidRDefault="00A027D1">
                  <w:r>
                    <w:rPr>
                      <w:color w:val="000000"/>
                      <w:sz w:val="28"/>
                      <w:szCs w:val="28"/>
                    </w:rPr>
                    <w:t>от декабря 2022 года №</w:t>
                  </w:r>
                </w:p>
              </w:tc>
            </w:tr>
          </w:tbl>
          <w:p w:rsidR="00E11FAF" w:rsidRDefault="00E11FAF">
            <w:pPr>
              <w:spacing w:line="1" w:lineRule="auto"/>
            </w:pPr>
          </w:p>
        </w:tc>
      </w:tr>
    </w:tbl>
    <w:p w:rsidR="00E11FAF" w:rsidRDefault="00E11FAF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E11FAF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E11FAF" w:rsidRDefault="00A027D1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</w:t>
            </w:r>
            <w:r w:rsidR="00434D1C">
              <w:rPr>
                <w:b/>
                <w:bCs/>
                <w:sz w:val="26"/>
                <w:szCs w:val="26"/>
              </w:rPr>
              <w:t>сельского поселения Какрыбашевский сельсовет</w:t>
            </w:r>
            <w:r w:rsidR="00BF36C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 Туйм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зинский район</w:t>
            </w:r>
          </w:p>
          <w:p w:rsidR="00E11FAF" w:rsidRDefault="00A027D1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2023 год и на плановый период 2024 и 2025 годов</w:t>
            </w:r>
          </w:p>
        </w:tc>
      </w:tr>
    </w:tbl>
    <w:p w:rsidR="00E11FAF" w:rsidRDefault="00E11FAF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E11FAF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E11FAF" w:rsidRDefault="00A027D1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E11FAF" w:rsidRDefault="00E11FAF">
      <w:pPr>
        <w:rPr>
          <w:vanish/>
        </w:rPr>
      </w:pPr>
      <w:bookmarkStart w:id="0" w:name="__bookmark_1"/>
      <w:bookmarkEnd w:id="0"/>
    </w:p>
    <w:tbl>
      <w:tblPr>
        <w:tblOverlap w:val="never"/>
        <w:tblW w:w="14722" w:type="dxa"/>
        <w:tblInd w:w="100" w:type="dxa"/>
        <w:tblLayout w:type="fixed"/>
        <w:tblLook w:val="01E0"/>
      </w:tblPr>
      <w:tblGrid>
        <w:gridCol w:w="1965"/>
        <w:gridCol w:w="6804"/>
        <w:gridCol w:w="1984"/>
        <w:gridCol w:w="1985"/>
        <w:gridCol w:w="1984"/>
      </w:tblGrid>
      <w:tr w:rsidR="00E11FAF" w:rsidRPr="00A027D1" w:rsidTr="005168FE">
        <w:trPr>
          <w:trHeight w:hRule="exact" w:val="566"/>
          <w:tblHeader/>
        </w:trPr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48"/>
            </w:tblGrid>
            <w:tr w:rsidR="00E11FAF" w:rsidRPr="00A027D1" w:rsidTr="00A027D1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168FE" w:rsidRDefault="00A027D1" w:rsidP="00A027D1">
                  <w:pPr>
                    <w:ind w:left="259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Код вида, </w:t>
                  </w:r>
                </w:p>
                <w:p w:rsidR="00A027D1" w:rsidRDefault="00A027D1" w:rsidP="00A027D1">
                  <w:pPr>
                    <w:ind w:left="259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подвид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</w:p>
                <w:p w:rsidR="00E11FAF" w:rsidRPr="00A027D1" w:rsidRDefault="00A027D1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а доходов бюджета</w:t>
                  </w:r>
                </w:p>
              </w:tc>
            </w:tr>
          </w:tbl>
          <w:p w:rsidR="00E11FAF" w:rsidRPr="00A027D1" w:rsidRDefault="00E11FAF" w:rsidP="00A027D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11FAF" w:rsidRPr="00A027D1" w:rsidRDefault="00E11FAF" w:rsidP="00A027D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10"/>
            </w:tblGrid>
            <w:tr w:rsidR="00E11FAF" w:rsidRPr="00A027D1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AF" w:rsidRPr="00A027D1" w:rsidRDefault="00A027D1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11FAF" w:rsidRPr="00A027D1" w:rsidRDefault="00E11FAF" w:rsidP="00A027D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11FAF" w:rsidRPr="00A027D1" w:rsidRDefault="00E11FAF" w:rsidP="00A027D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802"/>
            </w:tblGrid>
            <w:tr w:rsidR="00E11FAF" w:rsidRPr="00A027D1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AF" w:rsidRPr="00A027D1" w:rsidRDefault="00A027D1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E11FAF" w:rsidRPr="00A027D1" w:rsidRDefault="00E11FAF" w:rsidP="00A027D1">
            <w:pPr>
              <w:rPr>
                <w:sz w:val="24"/>
                <w:szCs w:val="24"/>
              </w:rPr>
            </w:pPr>
          </w:p>
        </w:tc>
      </w:tr>
      <w:tr w:rsidR="00E11FAF" w:rsidRPr="00A027D1" w:rsidTr="005168FE">
        <w:trPr>
          <w:trHeight w:hRule="exact" w:val="566"/>
          <w:tblHeader/>
        </w:trPr>
        <w:tc>
          <w:tcPr>
            <w:tcW w:w="196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11FAF" w:rsidRPr="00A027D1" w:rsidRDefault="00E11FAF" w:rsidP="00A027D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11FAF" w:rsidRPr="00A027D1" w:rsidRDefault="00E11FAF" w:rsidP="00A027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11FAF" w:rsidRPr="00A027D1" w:rsidRDefault="00E11FAF" w:rsidP="00A027D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E11FAF" w:rsidRPr="00A027D1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AF" w:rsidRPr="00A027D1" w:rsidRDefault="00A027D1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E11FAF" w:rsidRPr="00A027D1" w:rsidRDefault="00E11FAF" w:rsidP="00A02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11FAF" w:rsidRPr="00A027D1" w:rsidRDefault="00E11FAF" w:rsidP="00A027D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E11FAF" w:rsidRPr="00A027D1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AF" w:rsidRPr="00A027D1" w:rsidRDefault="00A027D1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E11FAF" w:rsidRPr="00A027D1" w:rsidRDefault="00E11FAF" w:rsidP="00A027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11FAF" w:rsidRPr="00A027D1" w:rsidRDefault="00E11FAF" w:rsidP="00A027D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E11FAF" w:rsidRPr="00A027D1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AF" w:rsidRPr="00A027D1" w:rsidRDefault="00A027D1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E11FAF" w:rsidRPr="00A027D1" w:rsidRDefault="00E11FAF" w:rsidP="00A027D1">
            <w:pPr>
              <w:rPr>
                <w:sz w:val="24"/>
                <w:szCs w:val="24"/>
              </w:rPr>
            </w:pPr>
          </w:p>
        </w:tc>
      </w:tr>
    </w:tbl>
    <w:p w:rsidR="00E11FAF" w:rsidRPr="00A027D1" w:rsidRDefault="00E11FAF" w:rsidP="00A027D1">
      <w:pPr>
        <w:rPr>
          <w:vanish/>
          <w:sz w:val="24"/>
          <w:szCs w:val="24"/>
        </w:rPr>
      </w:pPr>
      <w:bookmarkStart w:id="1" w:name="__bookmark_2"/>
      <w:bookmarkEnd w:id="1"/>
    </w:p>
    <w:tbl>
      <w:tblPr>
        <w:tblOverlap w:val="never"/>
        <w:tblW w:w="14722" w:type="dxa"/>
        <w:tblInd w:w="100" w:type="dxa"/>
        <w:tblLayout w:type="fixed"/>
        <w:tblLook w:val="01E0"/>
      </w:tblPr>
      <w:tblGrid>
        <w:gridCol w:w="1965"/>
        <w:gridCol w:w="6804"/>
        <w:gridCol w:w="1984"/>
        <w:gridCol w:w="1985"/>
        <w:gridCol w:w="1984"/>
      </w:tblGrid>
      <w:tr w:rsidR="00E11FAF" w:rsidRPr="00A027D1" w:rsidTr="005168FE">
        <w:trPr>
          <w:trHeight w:hRule="exact" w:val="374"/>
          <w:tblHeader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E11FAF" w:rsidRPr="00A027D1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AF" w:rsidRPr="00A027D1" w:rsidRDefault="00A027D1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11FAF" w:rsidRPr="00A027D1" w:rsidRDefault="00E11FAF" w:rsidP="00A027D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AF" w:rsidRPr="00A027D1" w:rsidRDefault="00E11FAF" w:rsidP="00A027D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30"/>
            </w:tblGrid>
            <w:tr w:rsidR="00E11FAF" w:rsidRPr="00A027D1">
              <w:trPr>
                <w:jc w:val="center"/>
              </w:trPr>
              <w:tc>
                <w:tcPr>
                  <w:tcW w:w="4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AF" w:rsidRPr="00A027D1" w:rsidRDefault="00A027D1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11FAF" w:rsidRPr="00A027D1" w:rsidRDefault="00E11FAF" w:rsidP="00A027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AF" w:rsidRPr="00A027D1" w:rsidRDefault="00E11FAF" w:rsidP="00A027D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74"/>
            </w:tblGrid>
            <w:tr w:rsidR="00E11FAF" w:rsidRPr="00A027D1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AF" w:rsidRPr="00A027D1" w:rsidRDefault="00A027D1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11FAF" w:rsidRPr="00A027D1" w:rsidRDefault="00E11FAF" w:rsidP="00A02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AF" w:rsidRPr="00A027D1" w:rsidRDefault="00E11FAF" w:rsidP="00A027D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74"/>
            </w:tblGrid>
            <w:tr w:rsidR="00E11FAF" w:rsidRPr="00A027D1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AF" w:rsidRPr="00A027D1" w:rsidRDefault="00A027D1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11FAF" w:rsidRPr="00A027D1" w:rsidRDefault="00E11FAF" w:rsidP="00A027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FAF" w:rsidRPr="00A027D1" w:rsidRDefault="00E11FAF" w:rsidP="00A027D1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74"/>
            </w:tblGrid>
            <w:tr w:rsidR="00E11FAF" w:rsidRPr="00A027D1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AF" w:rsidRPr="00A027D1" w:rsidRDefault="00A027D1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11FAF" w:rsidRPr="00A027D1" w:rsidRDefault="00E11FAF" w:rsidP="00A027D1">
            <w:pPr>
              <w:rPr>
                <w:sz w:val="24"/>
                <w:szCs w:val="24"/>
              </w:rPr>
            </w:pPr>
          </w:p>
        </w:tc>
      </w:tr>
      <w:tr w:rsidR="00E11FAF" w:rsidRPr="00A027D1" w:rsidTr="00C37C91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11FAF" w:rsidRPr="00A027D1" w:rsidRDefault="00E11FAF" w:rsidP="00A02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11FAF" w:rsidRPr="00A027D1" w:rsidRDefault="00A027D1" w:rsidP="005168F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27D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11FAF" w:rsidRPr="00A027D1" w:rsidRDefault="00C37C91" w:rsidP="00C37C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5 579 600,00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11FAF" w:rsidRPr="00A027D1" w:rsidRDefault="00E509D0" w:rsidP="00C37C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4 867 700,00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11FAF" w:rsidRPr="00A027D1" w:rsidRDefault="00E509D0" w:rsidP="00C37C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</w:t>
            </w:r>
            <w:r w:rsidR="00C37C91">
              <w:rPr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b/>
                <w:bCs/>
                <w:color w:val="000000"/>
                <w:sz w:val="24"/>
                <w:szCs w:val="24"/>
              </w:rPr>
              <w:t> 400,00</w:t>
            </w:r>
          </w:p>
        </w:tc>
      </w:tr>
      <w:tr w:rsidR="00E11FAF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11FAF" w:rsidRPr="00A027D1" w:rsidRDefault="00A027D1" w:rsidP="00434D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7D1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11FAF" w:rsidRPr="00A027D1" w:rsidRDefault="00A027D1" w:rsidP="005168F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27D1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11FAF" w:rsidRPr="00A027D1" w:rsidRDefault="00E509D0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11FAF" w:rsidRPr="00A027D1" w:rsidRDefault="00E509D0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11FAF" w:rsidRPr="00A027D1" w:rsidRDefault="00E509D0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1 089 000,00</w:t>
            </w:r>
          </w:p>
        </w:tc>
      </w:tr>
      <w:tr w:rsidR="00434D1C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4D1C" w:rsidRDefault="00434D1C" w:rsidP="00434D1C">
            <w:pPr>
              <w:jc w:val="center"/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1 01 00000 00</w:t>
            </w:r>
          </w:p>
          <w:p w:rsidR="00434D1C" w:rsidRPr="00BD5D2A" w:rsidRDefault="00434D1C" w:rsidP="00434D1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34D1C" w:rsidRPr="00BD5D2A" w:rsidRDefault="00434D1C" w:rsidP="00CC6A37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D1C">
              <w:rPr>
                <w:b/>
                <w:bCs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D1C">
              <w:rPr>
                <w:b/>
                <w:bCs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D1C">
              <w:rPr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434D1C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4D1C" w:rsidRDefault="00434D1C" w:rsidP="00434D1C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1 01 02000 01</w:t>
            </w:r>
          </w:p>
          <w:p w:rsidR="00434D1C" w:rsidRPr="00BD5D2A" w:rsidRDefault="00434D1C" w:rsidP="00434D1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34D1C" w:rsidRPr="00BD5D2A" w:rsidRDefault="00434D1C" w:rsidP="00CC6A3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434D1C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4D1C" w:rsidRDefault="00434D1C" w:rsidP="0043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</w:t>
            </w:r>
          </w:p>
          <w:p w:rsidR="00434D1C" w:rsidRPr="00BD5D2A" w:rsidRDefault="00434D1C" w:rsidP="0043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34D1C" w:rsidRPr="00B47610" w:rsidRDefault="00434D1C" w:rsidP="00CC6A37">
            <w:pPr>
              <w:jc w:val="both"/>
              <w:rPr>
                <w:sz w:val="22"/>
                <w:szCs w:val="22"/>
              </w:rPr>
            </w:pPr>
            <w:r w:rsidRPr="00B4761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7610">
              <w:rPr>
                <w:sz w:val="22"/>
                <w:szCs w:val="22"/>
                <w:vertAlign w:val="superscript"/>
              </w:rPr>
              <w:t>1</w:t>
            </w:r>
            <w:r w:rsidRPr="00B47610">
              <w:rPr>
                <w:sz w:val="22"/>
                <w:szCs w:val="22"/>
              </w:rPr>
              <w:t xml:space="preserve"> и 228 Налогового кодекса Российской Федер</w:t>
            </w:r>
            <w:r w:rsidRPr="00B47610">
              <w:rPr>
                <w:sz w:val="22"/>
                <w:szCs w:val="22"/>
              </w:rPr>
              <w:t>а</w:t>
            </w:r>
            <w:r w:rsidRPr="00B47610">
              <w:rPr>
                <w:sz w:val="22"/>
                <w:szCs w:val="22"/>
              </w:rPr>
              <w:lastRenderedPageBreak/>
              <w:t>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lastRenderedPageBreak/>
              <w:t>49 000,00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t>51 000,00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434D1C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4D1C" w:rsidRDefault="00434D1C" w:rsidP="00434D1C">
            <w:pPr>
              <w:jc w:val="center"/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lastRenderedPageBreak/>
              <w:t>1 05 00000 00</w:t>
            </w:r>
          </w:p>
          <w:p w:rsidR="00434D1C" w:rsidRPr="00BD5D2A" w:rsidRDefault="00434D1C" w:rsidP="00434D1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34D1C" w:rsidRPr="00BD5D2A" w:rsidRDefault="00434D1C" w:rsidP="00CC6A37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A027D1" w:rsidRDefault="00434D1C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A027D1" w:rsidRDefault="00434D1C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A027D1" w:rsidRDefault="00434D1C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80 000,00</w:t>
            </w:r>
          </w:p>
        </w:tc>
      </w:tr>
      <w:tr w:rsidR="00434D1C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4D1C" w:rsidRDefault="00434D1C" w:rsidP="00434D1C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1 05 030</w:t>
            </w:r>
            <w:r>
              <w:rPr>
                <w:sz w:val="22"/>
                <w:szCs w:val="22"/>
              </w:rPr>
              <w:t>1</w:t>
            </w:r>
            <w:r w:rsidRPr="00BD5D2A">
              <w:rPr>
                <w:sz w:val="22"/>
                <w:szCs w:val="22"/>
              </w:rPr>
              <w:t>0 01</w:t>
            </w:r>
          </w:p>
          <w:p w:rsidR="00434D1C" w:rsidRPr="00BD5D2A" w:rsidRDefault="00434D1C" w:rsidP="00434D1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34D1C" w:rsidRPr="00BD5D2A" w:rsidRDefault="00434D1C" w:rsidP="00CC6A37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A027D1" w:rsidRDefault="00434D1C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t>39 000,00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t>80 000,00</w:t>
            </w:r>
          </w:p>
        </w:tc>
      </w:tr>
      <w:tr w:rsidR="00434D1C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4D1C" w:rsidRDefault="00434D1C" w:rsidP="00434D1C">
            <w:pPr>
              <w:jc w:val="center"/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1 06 00000 00</w:t>
            </w:r>
          </w:p>
          <w:p w:rsidR="00434D1C" w:rsidRPr="005D6BED" w:rsidRDefault="00434D1C" w:rsidP="00434D1C">
            <w:pPr>
              <w:jc w:val="center"/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34D1C" w:rsidRPr="005D6BED" w:rsidRDefault="00434D1C" w:rsidP="00CC6A37">
            <w:pPr>
              <w:jc w:val="both"/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A027D1" w:rsidRDefault="00434D1C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830 000,00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A027D1" w:rsidRDefault="00434D1C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A027D1" w:rsidRDefault="00434D1C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941 000,00</w:t>
            </w:r>
          </w:p>
        </w:tc>
      </w:tr>
      <w:tr w:rsidR="00434D1C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4D1C" w:rsidRDefault="00434D1C" w:rsidP="00434D1C">
            <w:pPr>
              <w:jc w:val="center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>1 06 01000 00</w:t>
            </w:r>
          </w:p>
          <w:p w:rsidR="00434D1C" w:rsidRPr="005D6BED" w:rsidRDefault="00434D1C" w:rsidP="00434D1C">
            <w:pPr>
              <w:jc w:val="center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34D1C" w:rsidRPr="005D6BED" w:rsidRDefault="00434D1C" w:rsidP="00CC6A37">
            <w:pPr>
              <w:jc w:val="both"/>
              <w:rPr>
                <w:caps/>
                <w:sz w:val="22"/>
                <w:szCs w:val="22"/>
              </w:rPr>
            </w:pPr>
            <w:r w:rsidRPr="005D6BED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A027D1" w:rsidRDefault="00434D1C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t>521 000,00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574 000,00</w:t>
            </w:r>
          </w:p>
        </w:tc>
      </w:tr>
      <w:tr w:rsidR="00434D1C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4D1C" w:rsidRDefault="00434D1C" w:rsidP="00434D1C">
            <w:pPr>
              <w:jc w:val="center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>1 06 01030 10</w:t>
            </w:r>
          </w:p>
          <w:p w:rsidR="00434D1C" w:rsidRPr="005D6BED" w:rsidRDefault="00434D1C" w:rsidP="00434D1C">
            <w:pPr>
              <w:jc w:val="center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>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34D1C" w:rsidRPr="005D6BED" w:rsidRDefault="00434D1C" w:rsidP="00CC6A37">
            <w:pPr>
              <w:jc w:val="both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5D6BED">
              <w:rPr>
                <w:sz w:val="22"/>
                <w:szCs w:val="22"/>
              </w:rPr>
              <w:t>е</w:t>
            </w:r>
            <w:r w:rsidRPr="005D6BED">
              <w:rPr>
                <w:sz w:val="22"/>
                <w:szCs w:val="22"/>
              </w:rPr>
              <w:t xml:space="preserve">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5D6BED">
              <w:rPr>
                <w:sz w:val="22"/>
                <w:szCs w:val="22"/>
              </w:rPr>
              <w:t>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t>474 000,00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t>521 000,00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574 000,00</w:t>
            </w:r>
          </w:p>
        </w:tc>
      </w:tr>
      <w:tr w:rsidR="00434D1C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4D1C" w:rsidRDefault="00434D1C" w:rsidP="00434D1C">
            <w:pPr>
              <w:jc w:val="center"/>
              <w:rPr>
                <w:sz w:val="22"/>
                <w:szCs w:val="22"/>
              </w:rPr>
            </w:pPr>
            <w:r w:rsidRPr="00EE3237">
              <w:rPr>
                <w:sz w:val="22"/>
                <w:szCs w:val="22"/>
              </w:rPr>
              <w:t>1 06 06000 00</w:t>
            </w:r>
          </w:p>
          <w:p w:rsidR="00434D1C" w:rsidRPr="00EE3237" w:rsidRDefault="00434D1C" w:rsidP="00434D1C">
            <w:pPr>
              <w:jc w:val="center"/>
              <w:rPr>
                <w:sz w:val="22"/>
                <w:szCs w:val="22"/>
              </w:rPr>
            </w:pPr>
            <w:r w:rsidRPr="00EE3237">
              <w:rPr>
                <w:sz w:val="22"/>
                <w:szCs w:val="22"/>
              </w:rPr>
              <w:t xml:space="preserve">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34D1C" w:rsidRPr="00EE3237" w:rsidRDefault="00434D1C" w:rsidP="00CC6A37">
            <w:pPr>
              <w:jc w:val="both"/>
              <w:rPr>
                <w:caps/>
                <w:sz w:val="22"/>
                <w:szCs w:val="22"/>
              </w:rPr>
            </w:pPr>
            <w:r w:rsidRPr="00EE3237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t>356 000,00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367 000,00</w:t>
            </w:r>
          </w:p>
        </w:tc>
      </w:tr>
      <w:tr w:rsidR="00434D1C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4D1C" w:rsidRPr="0015289F" w:rsidRDefault="00434D1C" w:rsidP="00434D1C">
            <w:pPr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34D1C" w:rsidRPr="0015289F" w:rsidRDefault="00434D1C" w:rsidP="00CC6A37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</w:t>
            </w:r>
            <w:r w:rsidRPr="0015289F">
              <w:rPr>
                <w:sz w:val="23"/>
                <w:szCs w:val="23"/>
              </w:rPr>
              <w:t>т</w:t>
            </w:r>
            <w:r w:rsidRPr="0015289F">
              <w:rPr>
                <w:sz w:val="23"/>
                <w:szCs w:val="23"/>
              </w:rPr>
              <w:t>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29 000,00</w:t>
            </w:r>
          </w:p>
        </w:tc>
      </w:tr>
      <w:tr w:rsidR="00434D1C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4D1C" w:rsidRPr="0015289F" w:rsidRDefault="00434D1C" w:rsidP="00434D1C">
            <w:pPr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34D1C" w:rsidRPr="0015289F" w:rsidRDefault="00434D1C" w:rsidP="00CC6A37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</w:t>
            </w:r>
            <w:r w:rsidRPr="0015289F">
              <w:rPr>
                <w:sz w:val="23"/>
                <w:szCs w:val="23"/>
              </w:rPr>
              <w:t>а</w:t>
            </w:r>
            <w:r w:rsidRPr="0015289F">
              <w:rPr>
                <w:sz w:val="23"/>
                <w:szCs w:val="23"/>
              </w:rPr>
              <w:t>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D1C">
              <w:rPr>
                <w:bCs/>
                <w:color w:val="000000"/>
                <w:sz w:val="24"/>
                <w:szCs w:val="24"/>
              </w:rPr>
              <w:t>327 000,00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331 000,00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434D1C" w:rsidRDefault="00434D1C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338 000,00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Default="00E509D0" w:rsidP="00434D1C">
            <w:pPr>
              <w:jc w:val="center"/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1 08 00000 00</w:t>
            </w:r>
          </w:p>
          <w:p w:rsidR="00E509D0" w:rsidRPr="00BD5D2A" w:rsidRDefault="00E509D0" w:rsidP="00434D1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BD5D2A" w:rsidRDefault="00E509D0" w:rsidP="00CC6A37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A96207">
              <w:rPr>
                <w:b/>
                <w:bCs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A96207">
              <w:rPr>
                <w:b/>
                <w:bCs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A96207">
              <w:rPr>
                <w:b/>
                <w:bCs/>
                <w:color w:val="000000"/>
                <w:sz w:val="24"/>
                <w:szCs w:val="24"/>
              </w:rPr>
              <w:t>6 000,00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Default="00E509D0" w:rsidP="00434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1 08 04020 01</w:t>
            </w:r>
          </w:p>
          <w:p w:rsidR="00E509D0" w:rsidRPr="00356B39" w:rsidRDefault="00E509D0" w:rsidP="00434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0000 110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356B39" w:rsidRDefault="00E509D0" w:rsidP="00CC6A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</w:t>
            </w: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</w:pPr>
            <w:r w:rsidRPr="00E509D0">
              <w:rPr>
                <w:bCs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</w:pPr>
            <w:r w:rsidRPr="00E509D0">
              <w:rPr>
                <w:bCs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</w:pPr>
            <w:r w:rsidRPr="00E509D0">
              <w:rPr>
                <w:bCs/>
                <w:color w:val="000000"/>
                <w:sz w:val="24"/>
                <w:szCs w:val="24"/>
              </w:rPr>
              <w:t>6 000,00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Default="00E509D0" w:rsidP="00434D1C">
            <w:pPr>
              <w:jc w:val="center"/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</w:t>
            </w:r>
          </w:p>
          <w:p w:rsidR="00E509D0" w:rsidRPr="00BD5D2A" w:rsidRDefault="00E509D0" w:rsidP="00434D1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BD5D2A" w:rsidRDefault="00E509D0" w:rsidP="00CC6A37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</w:t>
            </w:r>
            <w:r w:rsidRPr="00BD5D2A">
              <w:rPr>
                <w:b/>
                <w:bCs/>
                <w:sz w:val="22"/>
                <w:szCs w:val="22"/>
              </w:rPr>
              <w:t>Я</w:t>
            </w:r>
            <w:r w:rsidRPr="00BD5D2A">
              <w:rPr>
                <w:b/>
                <w:bCs/>
                <w:sz w:val="22"/>
                <w:szCs w:val="22"/>
              </w:rPr>
              <w:t>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Default="00E509D0" w:rsidP="00434D1C">
            <w:pPr>
              <w:jc w:val="center"/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</w:t>
            </w:r>
          </w:p>
          <w:p w:rsidR="00E509D0" w:rsidRPr="0049295F" w:rsidRDefault="00E509D0" w:rsidP="00434D1C">
            <w:pPr>
              <w:jc w:val="center"/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0000 120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49295F" w:rsidRDefault="00967D1A" w:rsidP="00CC6A37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6" w:history="1">
              <w:r w:rsidR="00E509D0"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 w:rsidR="00E509D0"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="00E509D0"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9D0">
              <w:rPr>
                <w:bCs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9D0">
              <w:rPr>
                <w:bCs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9D0">
              <w:rPr>
                <w:bCs/>
                <w:color w:val="000000"/>
                <w:sz w:val="24"/>
                <w:szCs w:val="24"/>
              </w:rPr>
              <w:t>7 000,00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Pr="0015289F" w:rsidRDefault="00E509D0" w:rsidP="00434D1C">
            <w:pPr>
              <w:jc w:val="center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15289F" w:rsidRDefault="00E509D0" w:rsidP="00CC6A37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AC6DBE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AC6DBE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AC6DBE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Pr="0015289F" w:rsidRDefault="00E509D0" w:rsidP="00434D1C">
            <w:pPr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1 13 01995 10 0000 130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15289F" w:rsidRDefault="00E509D0" w:rsidP="00CC6A37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</w:pPr>
            <w:r w:rsidRPr="00E509D0">
              <w:rPr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</w:pPr>
            <w:r w:rsidRPr="00E509D0">
              <w:rPr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</w:pPr>
            <w:r w:rsidRPr="00E509D0">
              <w:rPr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Default="00E509D0" w:rsidP="00434D1C">
            <w:pPr>
              <w:jc w:val="center"/>
              <w:rPr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1 16 00000 00</w:t>
            </w:r>
          </w:p>
          <w:p w:rsidR="00E509D0" w:rsidRPr="003E328C" w:rsidRDefault="00E509D0" w:rsidP="00434D1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lastRenderedPageBreak/>
              <w:t>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3E328C" w:rsidRDefault="00E509D0" w:rsidP="00CC6A37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AC6DBE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AC6DBE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AC6DBE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Pr="003E328C" w:rsidRDefault="00E509D0" w:rsidP="00434D1C">
            <w:pPr>
              <w:jc w:val="center"/>
              <w:rPr>
                <w:sz w:val="22"/>
                <w:szCs w:val="22"/>
              </w:rPr>
            </w:pPr>
            <w:r w:rsidRPr="00E7357B">
              <w:rPr>
                <w:sz w:val="23"/>
                <w:szCs w:val="23"/>
              </w:rPr>
              <w:lastRenderedPageBreak/>
              <w:t>1 16 02020 02 0000 140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3E328C" w:rsidRDefault="00E509D0" w:rsidP="00CC6A37">
            <w:pPr>
              <w:jc w:val="both"/>
              <w:rPr>
                <w:sz w:val="22"/>
                <w:szCs w:val="22"/>
              </w:rPr>
            </w:pPr>
            <w:r w:rsidRPr="00E7357B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</w:t>
            </w:r>
            <w:r>
              <w:rPr>
                <w:sz w:val="23"/>
                <w:szCs w:val="23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</w:pPr>
            <w:r w:rsidRPr="00E509D0">
              <w:rPr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</w:pPr>
            <w:r w:rsidRPr="00E509D0">
              <w:rPr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</w:pPr>
            <w:r w:rsidRPr="00E509D0">
              <w:rPr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Default="00E509D0" w:rsidP="00434D1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>2 00 00000 00</w:t>
            </w:r>
          </w:p>
          <w:p w:rsidR="00E509D0" w:rsidRPr="00133077" w:rsidRDefault="00E509D0" w:rsidP="00434D1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>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133077" w:rsidRDefault="00E509D0" w:rsidP="00CC6A3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  <w:rPr>
                <w:b/>
                <w:sz w:val="24"/>
                <w:szCs w:val="24"/>
              </w:rPr>
            </w:pPr>
            <w:r w:rsidRPr="00E509D0">
              <w:rPr>
                <w:b/>
                <w:sz w:val="24"/>
                <w:szCs w:val="24"/>
              </w:rPr>
              <w:t>4 685 600,00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9D0">
              <w:rPr>
                <w:b/>
                <w:bCs/>
                <w:color w:val="000000"/>
                <w:sz w:val="24"/>
                <w:szCs w:val="24"/>
              </w:rPr>
              <w:t>3 881 700,00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C37C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9D0">
              <w:rPr>
                <w:b/>
                <w:bCs/>
                <w:color w:val="000000"/>
                <w:sz w:val="24"/>
                <w:szCs w:val="24"/>
              </w:rPr>
              <w:t>3 6</w:t>
            </w:r>
            <w:r w:rsidR="00C37C91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Pr="00E509D0">
              <w:rPr>
                <w:b/>
                <w:bCs/>
                <w:color w:val="000000"/>
                <w:sz w:val="24"/>
                <w:szCs w:val="24"/>
              </w:rPr>
              <w:t> 400,00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Default="00E509D0" w:rsidP="00434D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2 02 00000 00</w:t>
            </w:r>
          </w:p>
          <w:p w:rsidR="00E509D0" w:rsidRPr="00133077" w:rsidRDefault="00E509D0" w:rsidP="00434D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0000 000</w:t>
            </w:r>
          </w:p>
          <w:p w:rsidR="00E509D0" w:rsidRPr="00133077" w:rsidRDefault="00E509D0" w:rsidP="00434D1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133077" w:rsidRDefault="00E509D0" w:rsidP="00CC6A3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  <w:rPr>
                <w:b/>
                <w:sz w:val="24"/>
                <w:szCs w:val="24"/>
              </w:rPr>
            </w:pPr>
            <w:r w:rsidRPr="00E509D0">
              <w:rPr>
                <w:b/>
                <w:sz w:val="24"/>
                <w:szCs w:val="24"/>
              </w:rPr>
              <w:t>4 685 600,00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9D0">
              <w:rPr>
                <w:b/>
                <w:bCs/>
                <w:color w:val="000000"/>
                <w:sz w:val="24"/>
                <w:szCs w:val="24"/>
              </w:rPr>
              <w:t>3 881 700,00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C37C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09D0">
              <w:rPr>
                <w:b/>
                <w:bCs/>
                <w:color w:val="000000"/>
                <w:sz w:val="24"/>
                <w:szCs w:val="24"/>
              </w:rPr>
              <w:t>3 6</w:t>
            </w:r>
            <w:r w:rsidR="00C37C91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Pr="00E509D0">
              <w:rPr>
                <w:b/>
                <w:bCs/>
                <w:color w:val="000000"/>
                <w:sz w:val="24"/>
                <w:szCs w:val="24"/>
              </w:rPr>
              <w:t> 400,00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Default="00E509D0" w:rsidP="00434D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000 00</w:t>
            </w:r>
          </w:p>
          <w:p w:rsidR="00E509D0" w:rsidRPr="00133077" w:rsidRDefault="00E509D0" w:rsidP="00434D1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0000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000</w:t>
            </w:r>
          </w:p>
          <w:p w:rsidR="00E509D0" w:rsidRPr="00133077" w:rsidRDefault="00E509D0" w:rsidP="00434D1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133077" w:rsidRDefault="00E509D0" w:rsidP="00CC6A3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3 405 100,00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3 101 200,00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2 831 900,00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Default="00E509D0" w:rsidP="00434D1C">
            <w:pPr>
              <w:jc w:val="center"/>
              <w:rPr>
                <w:sz w:val="23"/>
                <w:szCs w:val="23"/>
              </w:rPr>
            </w:pPr>
            <w:r w:rsidRPr="00E71F64">
              <w:rPr>
                <w:sz w:val="23"/>
                <w:szCs w:val="23"/>
              </w:rPr>
              <w:t>2 02 16001</w:t>
            </w:r>
          </w:p>
          <w:p w:rsidR="00E509D0" w:rsidRPr="00E71F64" w:rsidRDefault="00E509D0" w:rsidP="00434D1C">
            <w:pPr>
              <w:jc w:val="center"/>
              <w:rPr>
                <w:sz w:val="23"/>
                <w:szCs w:val="23"/>
              </w:rPr>
            </w:pPr>
            <w:r w:rsidRPr="00E71F64">
              <w:rPr>
                <w:sz w:val="23"/>
                <w:szCs w:val="23"/>
              </w:rPr>
              <w:t>00 0000 150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E71F64" w:rsidRDefault="00E509D0" w:rsidP="00CC6A37">
            <w:pPr>
              <w:ind w:firstLine="34"/>
              <w:jc w:val="both"/>
              <w:rPr>
                <w:sz w:val="23"/>
                <w:szCs w:val="23"/>
              </w:rPr>
            </w:pPr>
            <w:r w:rsidRPr="00E71F64">
              <w:rPr>
                <w:sz w:val="23"/>
                <w:szCs w:val="23"/>
              </w:rPr>
              <w:t>Дотации на выравнивание бюджетной обеспеченности из бюдж</w:t>
            </w:r>
            <w:r w:rsidRPr="00E71F64">
              <w:rPr>
                <w:sz w:val="23"/>
                <w:szCs w:val="23"/>
              </w:rPr>
              <w:t>е</w:t>
            </w:r>
            <w:r w:rsidRPr="00E71F64">
              <w:rPr>
                <w:sz w:val="23"/>
                <w:szCs w:val="23"/>
              </w:rPr>
              <w:t>тов муниципальных районов, городских округов с внутригоро</w:t>
            </w:r>
            <w:r w:rsidRPr="00E71F64">
              <w:rPr>
                <w:sz w:val="23"/>
                <w:szCs w:val="23"/>
              </w:rPr>
              <w:t>д</w:t>
            </w:r>
            <w:r w:rsidRPr="00E71F64">
              <w:rPr>
                <w:sz w:val="23"/>
                <w:szCs w:val="23"/>
              </w:rPr>
              <w:t>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9D0">
              <w:rPr>
                <w:bCs/>
                <w:color w:val="000000"/>
                <w:sz w:val="24"/>
                <w:szCs w:val="24"/>
              </w:rPr>
              <w:t>3 405 100,00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9D0">
              <w:rPr>
                <w:bCs/>
                <w:color w:val="000000"/>
                <w:sz w:val="24"/>
                <w:szCs w:val="24"/>
              </w:rPr>
              <w:t>3 101 200,00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9D0">
              <w:rPr>
                <w:bCs/>
                <w:color w:val="000000"/>
                <w:sz w:val="24"/>
                <w:szCs w:val="24"/>
              </w:rPr>
              <w:t>2 831 900,00</w:t>
            </w:r>
          </w:p>
        </w:tc>
      </w:tr>
      <w:tr w:rsidR="00434D1C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4D1C" w:rsidRDefault="00434D1C" w:rsidP="00434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</w:t>
            </w:r>
          </w:p>
          <w:p w:rsidR="00434D1C" w:rsidRDefault="00434D1C" w:rsidP="00434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0000 150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:rsidR="00434D1C" w:rsidRDefault="00434D1C" w:rsidP="00CC6A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Дотации бюджетам сельских поселений на выравнивание бюджетной </w:t>
            </w:r>
            <w:r w:rsidRPr="00E71F64">
              <w:rPr>
                <w:sz w:val="23"/>
                <w:szCs w:val="23"/>
              </w:rPr>
              <w:t>обеспеченности</w:t>
            </w:r>
            <w:r>
              <w:rPr>
                <w:color w:val="000000"/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E509D0" w:rsidRDefault="00E509D0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9D0">
              <w:rPr>
                <w:bCs/>
                <w:color w:val="000000"/>
                <w:sz w:val="24"/>
                <w:szCs w:val="24"/>
              </w:rPr>
              <w:t>3 405 100,00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E509D0" w:rsidRDefault="00E509D0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9D0">
              <w:rPr>
                <w:bCs/>
                <w:color w:val="000000"/>
                <w:sz w:val="24"/>
                <w:szCs w:val="24"/>
              </w:rPr>
              <w:t>3 101 200,00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E509D0" w:rsidRDefault="00E509D0" w:rsidP="00E509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09D0">
              <w:rPr>
                <w:bCs/>
                <w:color w:val="000000"/>
                <w:sz w:val="24"/>
                <w:szCs w:val="24"/>
              </w:rPr>
              <w:t>2 831 900,00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Default="00E509D0" w:rsidP="00434D1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>00 00</w:t>
            </w:r>
          </w:p>
          <w:p w:rsidR="00E509D0" w:rsidRPr="0015289F" w:rsidRDefault="00E509D0" w:rsidP="00434D1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0000 000</w:t>
            </w:r>
          </w:p>
          <w:p w:rsidR="00E509D0" w:rsidRPr="0015289F" w:rsidRDefault="00E509D0" w:rsidP="00434D1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15289F" w:rsidRDefault="00E509D0" w:rsidP="00CC6A37">
            <w:pPr>
              <w:pStyle w:val="2"/>
              <w:rPr>
                <w:b w:val="0"/>
                <w:caps w:val="0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09D0">
              <w:rPr>
                <w:b/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09D0">
              <w:rPr>
                <w:b/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E509D0" w:rsidRDefault="00E509D0" w:rsidP="00E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09D0">
              <w:rPr>
                <w:b/>
                <w:color w:val="000000"/>
                <w:sz w:val="24"/>
                <w:szCs w:val="24"/>
              </w:rPr>
              <w:t>95 500,00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Pr="0015289F" w:rsidRDefault="00E509D0" w:rsidP="00434D1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E509D0" w:rsidRPr="0015289F" w:rsidRDefault="00E509D0" w:rsidP="00434D1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15289F" w:rsidRDefault="00E509D0" w:rsidP="00CC6A37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</w:t>
            </w:r>
            <w:r w:rsidRPr="0015289F">
              <w:rPr>
                <w:b w:val="0"/>
                <w:sz w:val="23"/>
                <w:szCs w:val="23"/>
              </w:rPr>
              <w:t>ч</w:t>
            </w:r>
            <w:r w:rsidRPr="0015289F">
              <w:rPr>
                <w:b w:val="0"/>
                <w:sz w:val="23"/>
                <w:szCs w:val="23"/>
              </w:rPr>
              <w:t>ного воинского учета на территориях, где отсу</w:t>
            </w:r>
            <w:r w:rsidRPr="0015289F">
              <w:rPr>
                <w:b w:val="0"/>
                <w:sz w:val="23"/>
                <w:szCs w:val="23"/>
              </w:rPr>
              <w:t>т</w:t>
            </w:r>
            <w:r w:rsidRPr="0015289F">
              <w:rPr>
                <w:b w:val="0"/>
                <w:sz w:val="23"/>
                <w:szCs w:val="23"/>
              </w:rPr>
              <w:t>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Pr="0015289F" w:rsidRDefault="00E509D0" w:rsidP="00434D1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</w:p>
          <w:p w:rsidR="00E509D0" w:rsidRPr="0015289F" w:rsidRDefault="00E509D0" w:rsidP="00434D1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15289F" w:rsidRDefault="00E509D0" w:rsidP="00CC6A37">
            <w:pPr>
              <w:pStyle w:val="2"/>
              <w:rPr>
                <w:b w:val="0"/>
                <w:caps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caps w:val="0"/>
                <w:sz w:val="23"/>
                <w:szCs w:val="23"/>
              </w:rPr>
              <w:t>Субвенции бюджетам сельских поселений на осуществление пе</w:t>
            </w:r>
            <w:r w:rsidRPr="0015289F">
              <w:rPr>
                <w:b w:val="0"/>
                <w:caps w:val="0"/>
                <w:sz w:val="23"/>
                <w:szCs w:val="23"/>
              </w:rPr>
              <w:t>р</w:t>
            </w:r>
            <w:r w:rsidRPr="0015289F">
              <w:rPr>
                <w:b w:val="0"/>
                <w:caps w:val="0"/>
                <w:sz w:val="23"/>
                <w:szCs w:val="23"/>
              </w:rPr>
              <w:t>вичного воинского учета на территориях, где отсутствуют вое</w:t>
            </w:r>
            <w:r w:rsidRPr="0015289F">
              <w:rPr>
                <w:b w:val="0"/>
                <w:caps w:val="0"/>
                <w:sz w:val="23"/>
                <w:szCs w:val="23"/>
              </w:rPr>
              <w:t>н</w:t>
            </w:r>
            <w:r w:rsidRPr="0015289F">
              <w:rPr>
                <w:b w:val="0"/>
                <w:caps w:val="0"/>
                <w:sz w:val="23"/>
                <w:szCs w:val="23"/>
              </w:rPr>
              <w:t>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95 500,00</w:t>
            </w:r>
          </w:p>
        </w:tc>
      </w:tr>
      <w:tr w:rsidR="00434D1C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34D1C" w:rsidRDefault="00434D1C" w:rsidP="00434D1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2AF5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40</w:t>
            </w:r>
            <w:r w:rsidRPr="00512AF5">
              <w:rPr>
                <w:b/>
                <w:sz w:val="22"/>
                <w:szCs w:val="22"/>
              </w:rPr>
              <w:t>000 00</w:t>
            </w:r>
          </w:p>
          <w:p w:rsidR="00434D1C" w:rsidRPr="00512AF5" w:rsidRDefault="00434D1C" w:rsidP="00434D1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2AF5">
              <w:rPr>
                <w:b/>
                <w:sz w:val="22"/>
                <w:szCs w:val="22"/>
              </w:rPr>
              <w:t xml:space="preserve">0000 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34D1C" w:rsidRPr="008459A8" w:rsidRDefault="00434D1C" w:rsidP="00CC6A37">
            <w:pPr>
              <w:pStyle w:val="ConsPlusCell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</w:t>
            </w:r>
            <w:r w:rsidRPr="00BA308C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7965B2" w:rsidRDefault="00E509D0" w:rsidP="00E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1 185 000,00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7965B2" w:rsidRDefault="00E509D0" w:rsidP="00E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434D1C" w:rsidRPr="007965B2" w:rsidRDefault="00E509D0" w:rsidP="00E509D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685 000,00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Pr="0015289F" w:rsidRDefault="00E509D0" w:rsidP="00434D1C">
            <w:pPr>
              <w:pStyle w:val="ConsPlusNormal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>014 00 0000 15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15289F" w:rsidRDefault="00E509D0" w:rsidP="00CC6A37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</w:t>
            </w:r>
            <w:r w:rsidRPr="0015289F">
              <w:rPr>
                <w:caps/>
                <w:sz w:val="23"/>
                <w:szCs w:val="23"/>
              </w:rPr>
              <w:t>д</w:t>
            </w:r>
            <w:r w:rsidRPr="0015289F">
              <w:rPr>
                <w:caps/>
                <w:sz w:val="23"/>
                <w:szCs w:val="23"/>
              </w:rPr>
              <w:t>жетам муниципальных образований на осущ</w:t>
            </w:r>
            <w:r w:rsidRPr="0015289F">
              <w:rPr>
                <w:caps/>
                <w:sz w:val="23"/>
                <w:szCs w:val="23"/>
              </w:rPr>
              <w:t>е</w:t>
            </w:r>
            <w:r w:rsidRPr="0015289F">
              <w:rPr>
                <w:caps/>
                <w:sz w:val="23"/>
                <w:szCs w:val="23"/>
              </w:rPr>
              <w:t>ствление части полномочий по решению вопр</w:t>
            </w:r>
            <w:r w:rsidRPr="0015289F">
              <w:rPr>
                <w:caps/>
                <w:sz w:val="23"/>
                <w:szCs w:val="23"/>
              </w:rPr>
              <w:t>о</w:t>
            </w:r>
            <w:r w:rsidRPr="0015289F">
              <w:rPr>
                <w:caps/>
                <w:sz w:val="23"/>
                <w:szCs w:val="23"/>
              </w:rPr>
              <w:t>сов местного значения в соответствии с закл</w:t>
            </w:r>
            <w:r w:rsidRPr="0015289F">
              <w:rPr>
                <w:caps/>
                <w:sz w:val="23"/>
                <w:szCs w:val="23"/>
              </w:rPr>
              <w:t>ю</w:t>
            </w:r>
            <w:r w:rsidRPr="0015289F">
              <w:rPr>
                <w:caps/>
                <w:sz w:val="23"/>
                <w:szCs w:val="23"/>
              </w:rPr>
              <w:t>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5A304C">
              <w:rPr>
                <w:color w:val="000000"/>
                <w:sz w:val="24"/>
                <w:szCs w:val="24"/>
              </w:rPr>
              <w:t>685 000,00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5A304C">
              <w:rPr>
                <w:color w:val="000000"/>
                <w:sz w:val="24"/>
                <w:szCs w:val="24"/>
              </w:rPr>
              <w:t>685 000,00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5A304C">
              <w:rPr>
                <w:color w:val="000000"/>
                <w:sz w:val="24"/>
                <w:szCs w:val="24"/>
              </w:rPr>
              <w:t>685 000,00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Pr="0015289F" w:rsidRDefault="00E509D0" w:rsidP="00CC6A3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 xml:space="preserve">014 </w:t>
            </w:r>
            <w:r w:rsidRPr="0015289F">
              <w:rPr>
                <w:sz w:val="23"/>
                <w:szCs w:val="23"/>
              </w:rPr>
              <w:lastRenderedPageBreak/>
              <w:t>10 0000 000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15289F" w:rsidRDefault="00E509D0" w:rsidP="00CC6A37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Межбюджетные трансферты, передаваемые бюджетам 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поселений из бюджетов муниципальных районов на осуществл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5A304C">
              <w:rPr>
                <w:color w:val="000000"/>
                <w:sz w:val="24"/>
                <w:szCs w:val="24"/>
              </w:rPr>
              <w:lastRenderedPageBreak/>
              <w:t>685 000,00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5A304C">
              <w:rPr>
                <w:color w:val="000000"/>
                <w:sz w:val="24"/>
                <w:szCs w:val="24"/>
              </w:rPr>
              <w:t>685 000,00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Default="00E509D0" w:rsidP="00E509D0">
            <w:pPr>
              <w:jc w:val="center"/>
            </w:pPr>
            <w:r w:rsidRPr="005A304C">
              <w:rPr>
                <w:color w:val="000000"/>
                <w:sz w:val="24"/>
                <w:szCs w:val="24"/>
              </w:rPr>
              <w:t>685 000,00</w:t>
            </w: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Pr="0015289F" w:rsidRDefault="00E509D0" w:rsidP="00CC6A3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15289F" w:rsidRDefault="00E509D0" w:rsidP="00CC6A37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</w:t>
            </w: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е</w:t>
            </w: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509D0" w:rsidRPr="0015289F" w:rsidRDefault="00E509D0" w:rsidP="00CC6A3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999 10  0000 000  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509D0" w:rsidRPr="0015289F" w:rsidRDefault="00E509D0" w:rsidP="00CC6A37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09D0" w:rsidRPr="00A027D1" w:rsidTr="00E509D0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E509D0" w:rsidRPr="0015289F" w:rsidRDefault="00E509D0" w:rsidP="00CC6A37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15289F">
              <w:rPr>
                <w:sz w:val="23"/>
                <w:szCs w:val="23"/>
              </w:rPr>
              <w:t>999 10 7</w:t>
            </w:r>
            <w:r>
              <w:rPr>
                <w:sz w:val="23"/>
                <w:szCs w:val="23"/>
              </w:rPr>
              <w:t>404</w:t>
            </w:r>
            <w:r w:rsidRPr="0015289F">
              <w:rPr>
                <w:sz w:val="23"/>
                <w:szCs w:val="23"/>
              </w:rPr>
              <w:t xml:space="preserve"> 15</w:t>
            </w:r>
            <w:r>
              <w:rPr>
                <w:sz w:val="23"/>
                <w:szCs w:val="23"/>
              </w:rPr>
              <w:t>0</w:t>
            </w:r>
          </w:p>
          <w:p w:rsidR="00E509D0" w:rsidRPr="0015289F" w:rsidRDefault="00E509D0" w:rsidP="00CC6A37">
            <w:pPr>
              <w:rPr>
                <w:sz w:val="23"/>
                <w:szCs w:val="23"/>
              </w:rPr>
            </w:pPr>
          </w:p>
          <w:p w:rsidR="00E509D0" w:rsidRPr="0015289F" w:rsidRDefault="00E509D0" w:rsidP="00CC6A37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bottom"/>
          </w:tcPr>
          <w:p w:rsidR="00E509D0" w:rsidRPr="0015289F" w:rsidRDefault="00E509D0" w:rsidP="00CC6A37">
            <w:pPr>
              <w:jc w:val="both"/>
              <w:rPr>
                <w:sz w:val="23"/>
                <w:szCs w:val="23"/>
              </w:rPr>
            </w:pPr>
            <w:r w:rsidRPr="00483CD0">
              <w:rPr>
                <w:sz w:val="23"/>
                <w:szCs w:val="23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</w:t>
            </w:r>
            <w:r w:rsidRPr="00483CD0">
              <w:rPr>
                <w:sz w:val="23"/>
                <w:szCs w:val="23"/>
              </w:rPr>
              <w:t>ь</w:t>
            </w:r>
            <w:r w:rsidRPr="00483CD0">
              <w:rPr>
                <w:sz w:val="23"/>
                <w:szCs w:val="23"/>
              </w:rPr>
              <w:t>ности и охране окружающей среды в границах сельских посел</w:t>
            </w:r>
            <w:r w:rsidRPr="00483CD0">
              <w:rPr>
                <w:sz w:val="23"/>
                <w:szCs w:val="23"/>
              </w:rPr>
              <w:t>е</w:t>
            </w:r>
            <w:r w:rsidRPr="00483CD0">
              <w:rPr>
                <w:sz w:val="23"/>
                <w:szCs w:val="23"/>
              </w:rPr>
              <w:t>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  <w:vAlign w:val="center"/>
          </w:tcPr>
          <w:p w:rsidR="00E509D0" w:rsidRPr="00A027D1" w:rsidRDefault="00E509D0" w:rsidP="00E509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11FAF" w:rsidRPr="00A027D1" w:rsidRDefault="00E11FAF" w:rsidP="00A027D1">
      <w:pPr>
        <w:rPr>
          <w:vanish/>
          <w:sz w:val="24"/>
          <w:szCs w:val="24"/>
        </w:rPr>
      </w:pPr>
    </w:p>
    <w:tbl>
      <w:tblPr>
        <w:tblOverlap w:val="never"/>
        <w:tblW w:w="14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E11FAF" w:rsidRPr="00274A3D">
        <w:tc>
          <w:tcPr>
            <w:tcW w:w="1457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11FAF" w:rsidRPr="00274A3D" w:rsidRDefault="00E11FAF" w:rsidP="00A027D1">
            <w:pPr>
              <w:jc w:val="both"/>
              <w:rPr>
                <w:sz w:val="23"/>
                <w:szCs w:val="23"/>
              </w:rPr>
            </w:pPr>
          </w:p>
        </w:tc>
      </w:tr>
    </w:tbl>
    <w:p w:rsidR="00274A3D" w:rsidRPr="00274A3D" w:rsidRDefault="00274A3D" w:rsidP="00274A3D">
      <w:pPr>
        <w:rPr>
          <w:sz w:val="23"/>
          <w:szCs w:val="23"/>
        </w:rPr>
      </w:pPr>
      <w:r w:rsidRPr="00274A3D">
        <w:rPr>
          <w:sz w:val="23"/>
          <w:szCs w:val="23"/>
        </w:rPr>
        <w:t>Глава  сельского поселения</w:t>
      </w:r>
    </w:p>
    <w:p w:rsidR="00274A3D" w:rsidRPr="00274A3D" w:rsidRDefault="00274A3D" w:rsidP="00274A3D">
      <w:pPr>
        <w:rPr>
          <w:sz w:val="23"/>
          <w:szCs w:val="23"/>
        </w:rPr>
      </w:pPr>
      <w:r w:rsidRPr="00274A3D">
        <w:rPr>
          <w:sz w:val="23"/>
          <w:szCs w:val="23"/>
        </w:rPr>
        <w:t>Какрыбашевский сельсовет</w:t>
      </w:r>
    </w:p>
    <w:p w:rsidR="00274A3D" w:rsidRPr="00274A3D" w:rsidRDefault="00274A3D" w:rsidP="00274A3D">
      <w:pPr>
        <w:rPr>
          <w:sz w:val="23"/>
          <w:szCs w:val="23"/>
        </w:rPr>
      </w:pPr>
      <w:r w:rsidRPr="00274A3D">
        <w:rPr>
          <w:sz w:val="23"/>
          <w:szCs w:val="23"/>
        </w:rPr>
        <w:t>муниципального района</w:t>
      </w:r>
    </w:p>
    <w:p w:rsidR="00274A3D" w:rsidRPr="00274A3D" w:rsidRDefault="00274A3D" w:rsidP="00274A3D">
      <w:pPr>
        <w:rPr>
          <w:sz w:val="23"/>
          <w:szCs w:val="23"/>
        </w:rPr>
      </w:pPr>
      <w:r w:rsidRPr="00274A3D">
        <w:rPr>
          <w:sz w:val="23"/>
          <w:szCs w:val="23"/>
        </w:rPr>
        <w:t>Туймазинский район</w:t>
      </w:r>
      <w:r>
        <w:rPr>
          <w:sz w:val="23"/>
          <w:szCs w:val="23"/>
        </w:rPr>
        <w:t xml:space="preserve">    </w:t>
      </w:r>
    </w:p>
    <w:p w:rsidR="00274A3D" w:rsidRPr="00274A3D" w:rsidRDefault="00274A3D" w:rsidP="00274A3D">
      <w:pPr>
        <w:rPr>
          <w:sz w:val="23"/>
          <w:szCs w:val="23"/>
        </w:rPr>
      </w:pPr>
      <w:r w:rsidRPr="00274A3D">
        <w:rPr>
          <w:sz w:val="23"/>
          <w:szCs w:val="23"/>
        </w:rPr>
        <w:t xml:space="preserve">Республики Башкортостан                                     </w:t>
      </w:r>
      <w:r>
        <w:rPr>
          <w:sz w:val="23"/>
          <w:szCs w:val="23"/>
        </w:rPr>
        <w:t xml:space="preserve">                                                                       </w:t>
      </w:r>
      <w:r w:rsidRPr="00274A3D">
        <w:rPr>
          <w:sz w:val="23"/>
          <w:szCs w:val="23"/>
        </w:rPr>
        <w:t xml:space="preserve">                                                                            Р.Б. Гаф</w:t>
      </w:r>
      <w:r w:rsidRPr="00274A3D">
        <w:rPr>
          <w:sz w:val="23"/>
          <w:szCs w:val="23"/>
        </w:rPr>
        <w:t>а</w:t>
      </w:r>
      <w:r w:rsidRPr="00274A3D">
        <w:rPr>
          <w:sz w:val="23"/>
          <w:szCs w:val="23"/>
        </w:rPr>
        <w:t>ров</w:t>
      </w:r>
    </w:p>
    <w:p w:rsidR="00A027D1" w:rsidRPr="00274A3D" w:rsidRDefault="00A027D1" w:rsidP="00A027D1">
      <w:pPr>
        <w:rPr>
          <w:sz w:val="23"/>
          <w:szCs w:val="23"/>
        </w:rPr>
      </w:pPr>
    </w:p>
    <w:sectPr w:rsidR="00A027D1" w:rsidRPr="00274A3D" w:rsidSect="00E11FAF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32" w:rsidRDefault="00365B32" w:rsidP="00E11FAF">
      <w:r>
        <w:separator/>
      </w:r>
    </w:p>
  </w:endnote>
  <w:endnote w:type="continuationSeparator" w:id="0">
    <w:p w:rsidR="00365B32" w:rsidRDefault="00365B32" w:rsidP="00E1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5" w:type="dxa"/>
      <w:tblLayout w:type="fixed"/>
      <w:tblLook w:val="01E0"/>
    </w:tblPr>
    <w:tblGrid>
      <w:gridCol w:w="14785"/>
    </w:tblGrid>
    <w:tr w:rsidR="00A027D1">
      <w:tc>
        <w:tcPr>
          <w:tcW w:w="14785" w:type="dxa"/>
        </w:tcPr>
        <w:p w:rsidR="00A027D1" w:rsidRDefault="00A027D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027D1" w:rsidRDefault="00A027D1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32" w:rsidRDefault="00365B32" w:rsidP="00E11FAF">
      <w:r>
        <w:separator/>
      </w:r>
    </w:p>
  </w:footnote>
  <w:footnote w:type="continuationSeparator" w:id="0">
    <w:p w:rsidR="00365B32" w:rsidRDefault="00365B32" w:rsidP="00E11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5" w:type="dxa"/>
      <w:tblLayout w:type="fixed"/>
      <w:tblLook w:val="01E0"/>
    </w:tblPr>
    <w:tblGrid>
      <w:gridCol w:w="14785"/>
    </w:tblGrid>
    <w:tr w:rsidR="00A027D1">
      <w:tc>
        <w:tcPr>
          <w:tcW w:w="14785" w:type="dxa"/>
        </w:tcPr>
        <w:p w:rsidR="00A027D1" w:rsidRDefault="00967D1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027D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74A3D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A027D1" w:rsidRDefault="00A027D1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FAF"/>
    <w:rsid w:val="00136A81"/>
    <w:rsid w:val="002637AF"/>
    <w:rsid w:val="00274A3D"/>
    <w:rsid w:val="00310DD5"/>
    <w:rsid w:val="00365B32"/>
    <w:rsid w:val="00434D1C"/>
    <w:rsid w:val="005168FE"/>
    <w:rsid w:val="006C54DC"/>
    <w:rsid w:val="006D72C1"/>
    <w:rsid w:val="007965B2"/>
    <w:rsid w:val="00967D1A"/>
    <w:rsid w:val="009A69EC"/>
    <w:rsid w:val="009E429E"/>
    <w:rsid w:val="00A027D1"/>
    <w:rsid w:val="00AB540B"/>
    <w:rsid w:val="00B6692D"/>
    <w:rsid w:val="00B70966"/>
    <w:rsid w:val="00BF36CD"/>
    <w:rsid w:val="00C37C91"/>
    <w:rsid w:val="00C601A2"/>
    <w:rsid w:val="00E11FAF"/>
    <w:rsid w:val="00E509D0"/>
    <w:rsid w:val="00E9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E429E"/>
  </w:style>
  <w:style w:type="paragraph" w:styleId="2">
    <w:name w:val="heading 2"/>
    <w:basedOn w:val="a"/>
    <w:next w:val="a"/>
    <w:link w:val="20"/>
    <w:qFormat/>
    <w:rsid w:val="00434D1C"/>
    <w:pPr>
      <w:keepNext/>
      <w:jc w:val="both"/>
      <w:outlineLvl w:val="1"/>
    </w:pPr>
    <w:rPr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11FAF"/>
    <w:rPr>
      <w:color w:val="0000FF"/>
      <w:u w:val="single"/>
    </w:rPr>
  </w:style>
  <w:style w:type="paragraph" w:customStyle="1" w:styleId="ConsPlusNonformat">
    <w:name w:val="ConsPlusNonformat"/>
    <w:rsid w:val="00434D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434D1C"/>
    <w:rPr>
      <w:b/>
      <w:bCs/>
      <w:caps/>
      <w:sz w:val="24"/>
      <w:szCs w:val="28"/>
    </w:rPr>
  </w:style>
  <w:style w:type="paragraph" w:customStyle="1" w:styleId="a4">
    <w:name w:val="Таблицы (моноширинный)"/>
    <w:basedOn w:val="a"/>
    <w:next w:val="a"/>
    <w:rsid w:val="00434D1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434D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34D1C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E11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ifikant.ru/codes/kbk2014/1110507510000012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6</cp:revision>
  <dcterms:created xsi:type="dcterms:W3CDTF">2022-11-15T05:40:00Z</dcterms:created>
  <dcterms:modified xsi:type="dcterms:W3CDTF">2022-11-22T09:31:00Z</dcterms:modified>
</cp:coreProperties>
</file>